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C" w:rsidRPr="00444FB6" w:rsidRDefault="00444FB6" w:rsidP="00444FB6">
      <w:pPr>
        <w:jc w:val="center"/>
        <w:rPr>
          <w:rFonts w:ascii="Times New Roman" w:hAnsi="Times New Roman" w:cs="Times New Roman"/>
          <w:b/>
          <w:sz w:val="28"/>
        </w:rPr>
      </w:pPr>
      <w:r w:rsidRPr="00444FB6">
        <w:rPr>
          <w:rFonts w:ascii="Times New Roman" w:hAnsi="Times New Roman" w:cs="Times New Roman"/>
          <w:b/>
          <w:sz w:val="28"/>
        </w:rPr>
        <w:t>Порядок получения визы для прибывающего иностранного персонала для работы в СЭЗ</w:t>
      </w:r>
    </w:p>
    <w:p w:rsidR="00AE4AD6" w:rsidRDefault="00DD09AC" w:rsidP="00DD0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09AC">
        <w:rPr>
          <w:rFonts w:ascii="Times New Roman" w:hAnsi="Times New Roman" w:cs="Times New Roman"/>
          <w:sz w:val="28"/>
        </w:rPr>
        <w:t>Субъекты СЭЗ при необходимости подают заявку установленной формы или официальное письмо на получение визы для прибывающего иностранного персонала для работы в СЭЗ в Администрацию СЭЗ за один месяц до предполагаемого прибытия.</w:t>
      </w:r>
    </w:p>
    <w:p w:rsidR="00DD09AC" w:rsidRPr="00DD09AC" w:rsidRDefault="00DD09AC" w:rsidP="00DD09AC">
      <w:pPr>
        <w:pStyle w:val="a3"/>
        <w:rPr>
          <w:rFonts w:ascii="Times New Roman" w:hAnsi="Times New Roman" w:cs="Times New Roman"/>
          <w:sz w:val="28"/>
        </w:rPr>
      </w:pPr>
    </w:p>
    <w:p w:rsidR="00DD09AC" w:rsidRDefault="00DD09AC" w:rsidP="00DD0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09AC">
        <w:rPr>
          <w:rFonts w:ascii="Times New Roman" w:hAnsi="Times New Roman" w:cs="Times New Roman"/>
          <w:sz w:val="28"/>
        </w:rPr>
        <w:t>Администрация СЭЗ рассматривает заявку на получение визы и уведомляет субъекта о возможности получения визы указанными в заявке лицами персонально по каждой кандидатуре.</w:t>
      </w:r>
    </w:p>
    <w:p w:rsidR="00DD09AC" w:rsidRPr="00DD09AC" w:rsidRDefault="00DD09AC" w:rsidP="00DD09AC">
      <w:pPr>
        <w:pStyle w:val="a3"/>
        <w:rPr>
          <w:rFonts w:ascii="Times New Roman" w:hAnsi="Times New Roman" w:cs="Times New Roman"/>
          <w:sz w:val="28"/>
        </w:rPr>
      </w:pPr>
    </w:p>
    <w:p w:rsidR="00DD09AC" w:rsidRDefault="00DD09AC" w:rsidP="00DD0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09AC">
        <w:rPr>
          <w:rFonts w:ascii="Times New Roman" w:hAnsi="Times New Roman" w:cs="Times New Roman"/>
          <w:sz w:val="28"/>
        </w:rPr>
        <w:t>Список прибывающих лиц для работы в СЭЗ заверяется Министерством экономического развития и торговли Республики Таджикистан и направляется для рассмотрения консульским подразделениям Министерства иностранных дел  в местах прибытия персонала на территории Республики Таджикистан.</w:t>
      </w:r>
    </w:p>
    <w:p w:rsidR="00DD09AC" w:rsidRPr="00DD09AC" w:rsidRDefault="00DD09AC" w:rsidP="00DD09AC">
      <w:pPr>
        <w:pStyle w:val="a3"/>
        <w:rPr>
          <w:rFonts w:ascii="Times New Roman" w:hAnsi="Times New Roman" w:cs="Times New Roman"/>
          <w:sz w:val="28"/>
        </w:rPr>
      </w:pPr>
    </w:p>
    <w:p w:rsidR="00DD09AC" w:rsidRDefault="00DD09AC" w:rsidP="00DD0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09AC">
        <w:rPr>
          <w:rFonts w:ascii="Times New Roman" w:hAnsi="Times New Roman" w:cs="Times New Roman"/>
          <w:sz w:val="28"/>
        </w:rPr>
        <w:t>Представитель субъекта СЭЗ за свой счет при необходимости совместно с Администрацией организует встречу и сопровождение прибывших лиц до территории СЭЗ.</w:t>
      </w:r>
    </w:p>
    <w:p w:rsidR="00DD09AC" w:rsidRPr="00DD09AC" w:rsidRDefault="00DD09AC" w:rsidP="00DD09AC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D09AC" w:rsidRPr="00DD09AC" w:rsidRDefault="00DD09AC" w:rsidP="00DD0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09AC">
        <w:rPr>
          <w:rFonts w:ascii="Times New Roman" w:hAnsi="Times New Roman" w:cs="Times New Roman"/>
          <w:sz w:val="28"/>
        </w:rPr>
        <w:t>Аналогичная процедура проводится и при выезде персонала иностранных граждан, работавших в СЭЗ.</w:t>
      </w:r>
    </w:p>
    <w:sectPr w:rsidR="00DD09AC" w:rsidRPr="00D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462"/>
    <w:multiLevelType w:val="hybridMultilevel"/>
    <w:tmpl w:val="57A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C"/>
    <w:rsid w:val="001D347B"/>
    <w:rsid w:val="00444FB6"/>
    <w:rsid w:val="00AE4AD6"/>
    <w:rsid w:val="00DD09AC"/>
    <w:rsid w:val="00E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2015-04-07T05:29:00Z</dcterms:created>
  <dcterms:modified xsi:type="dcterms:W3CDTF">2015-04-07T05:29:00Z</dcterms:modified>
</cp:coreProperties>
</file>